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2D1F" w14:textId="77777777" w:rsidR="00F57DC7" w:rsidRPr="00640853" w:rsidRDefault="00640853">
      <w:pPr>
        <w:pStyle w:val="BodyText"/>
        <w:tabs>
          <w:tab w:val="left" w:pos="1408"/>
          <w:tab w:val="left" w:pos="4840"/>
        </w:tabs>
        <w:rPr>
          <w:lang w:val="es-MX"/>
        </w:rPr>
      </w:pPr>
      <w:r w:rsidRPr="00640853">
        <w:rPr>
          <w:lang w:val="es-MX"/>
        </w:rPr>
        <w:t>P</w:t>
      </w:r>
      <w:r w:rsidRPr="00640853">
        <w:rPr>
          <w:spacing w:val="4"/>
          <w:lang w:val="es-MX"/>
        </w:rPr>
        <w:t xml:space="preserve"> </w:t>
      </w:r>
      <w:r w:rsidRPr="00640853">
        <w:rPr>
          <w:lang w:val="es-MX"/>
        </w:rPr>
        <w:t>R</w:t>
      </w:r>
      <w:r w:rsidRPr="00640853">
        <w:rPr>
          <w:spacing w:val="1"/>
          <w:lang w:val="es-MX"/>
        </w:rPr>
        <w:t xml:space="preserve"> </w:t>
      </w:r>
      <w:r w:rsidRPr="00640853">
        <w:rPr>
          <w:lang w:val="es-MX"/>
        </w:rPr>
        <w:t>I</w:t>
      </w:r>
      <w:r w:rsidRPr="00640853">
        <w:rPr>
          <w:spacing w:val="4"/>
          <w:lang w:val="es-MX"/>
        </w:rPr>
        <w:t xml:space="preserve"> </w:t>
      </w:r>
      <w:r w:rsidRPr="00640853">
        <w:rPr>
          <w:lang w:val="es-MX"/>
        </w:rPr>
        <w:t>O</w:t>
      </w:r>
      <w:r w:rsidRPr="00640853">
        <w:rPr>
          <w:spacing w:val="6"/>
          <w:lang w:val="es-MX"/>
        </w:rPr>
        <w:t xml:space="preserve"> </w:t>
      </w:r>
      <w:r w:rsidRPr="00640853">
        <w:rPr>
          <w:spacing w:val="-10"/>
          <w:lang w:val="es-MX"/>
        </w:rPr>
        <w:t>R</w:t>
      </w:r>
      <w:r w:rsidRPr="00640853">
        <w:rPr>
          <w:lang w:val="es-MX"/>
        </w:rPr>
        <w:tab/>
        <w:t>A</w:t>
      </w:r>
      <w:r w:rsidRPr="00640853">
        <w:rPr>
          <w:spacing w:val="-1"/>
          <w:lang w:val="es-MX"/>
        </w:rPr>
        <w:t xml:space="preserve"> </w:t>
      </w:r>
      <w:r w:rsidRPr="00640853">
        <w:rPr>
          <w:lang w:val="es-MX"/>
        </w:rPr>
        <w:t>U</w:t>
      </w:r>
      <w:r w:rsidRPr="00640853">
        <w:rPr>
          <w:spacing w:val="2"/>
          <w:lang w:val="es-MX"/>
        </w:rPr>
        <w:t xml:space="preserve"> </w:t>
      </w:r>
      <w:r w:rsidRPr="00640853">
        <w:rPr>
          <w:lang w:val="es-MX"/>
        </w:rPr>
        <w:t>T</w:t>
      </w:r>
      <w:r w:rsidRPr="00640853">
        <w:rPr>
          <w:spacing w:val="5"/>
          <w:lang w:val="es-MX"/>
        </w:rPr>
        <w:t xml:space="preserve"> </w:t>
      </w:r>
      <w:r w:rsidRPr="00640853">
        <w:rPr>
          <w:lang w:val="es-MX"/>
        </w:rPr>
        <w:t>H</w:t>
      </w:r>
      <w:r w:rsidRPr="00640853">
        <w:rPr>
          <w:spacing w:val="2"/>
          <w:lang w:val="es-MX"/>
        </w:rPr>
        <w:t xml:space="preserve"> </w:t>
      </w:r>
      <w:r w:rsidRPr="00640853">
        <w:rPr>
          <w:lang w:val="es-MX"/>
        </w:rPr>
        <w:t>O</w:t>
      </w:r>
      <w:r w:rsidRPr="00640853">
        <w:rPr>
          <w:spacing w:val="6"/>
          <w:lang w:val="es-MX"/>
        </w:rPr>
        <w:t xml:space="preserve"> </w:t>
      </w:r>
      <w:r w:rsidRPr="00640853">
        <w:rPr>
          <w:lang w:val="es-MX"/>
        </w:rPr>
        <w:t>R</w:t>
      </w:r>
      <w:r w:rsidRPr="00640853">
        <w:rPr>
          <w:spacing w:val="1"/>
          <w:lang w:val="es-MX"/>
        </w:rPr>
        <w:t xml:space="preserve"> </w:t>
      </w:r>
      <w:r w:rsidRPr="00640853">
        <w:rPr>
          <w:lang w:val="es-MX"/>
        </w:rPr>
        <w:t>I</w:t>
      </w:r>
      <w:r w:rsidRPr="00640853">
        <w:rPr>
          <w:spacing w:val="5"/>
          <w:lang w:val="es-MX"/>
        </w:rPr>
        <w:t xml:space="preserve"> </w:t>
      </w:r>
      <w:r w:rsidRPr="00640853">
        <w:rPr>
          <w:lang w:val="es-MX"/>
        </w:rPr>
        <w:t>Z</w:t>
      </w:r>
      <w:r w:rsidRPr="00640853">
        <w:rPr>
          <w:spacing w:val="6"/>
          <w:lang w:val="es-MX"/>
        </w:rPr>
        <w:t xml:space="preserve"> </w:t>
      </w:r>
      <w:r w:rsidRPr="00640853">
        <w:rPr>
          <w:lang w:val="es-MX"/>
        </w:rPr>
        <w:t>A</w:t>
      </w:r>
      <w:r w:rsidRPr="00640853">
        <w:rPr>
          <w:spacing w:val="3"/>
          <w:lang w:val="es-MX"/>
        </w:rPr>
        <w:t xml:space="preserve"> </w:t>
      </w:r>
      <w:r w:rsidRPr="00640853">
        <w:rPr>
          <w:lang w:val="es-MX"/>
        </w:rPr>
        <w:t>T</w:t>
      </w:r>
      <w:r w:rsidRPr="00640853">
        <w:rPr>
          <w:spacing w:val="8"/>
          <w:lang w:val="es-MX"/>
        </w:rPr>
        <w:t xml:space="preserve"> </w:t>
      </w:r>
      <w:r w:rsidRPr="00640853">
        <w:rPr>
          <w:lang w:val="es-MX"/>
        </w:rPr>
        <w:t>I</w:t>
      </w:r>
      <w:r w:rsidRPr="00640853">
        <w:rPr>
          <w:spacing w:val="5"/>
          <w:lang w:val="es-MX"/>
        </w:rPr>
        <w:t xml:space="preserve"> </w:t>
      </w:r>
      <w:r w:rsidRPr="00640853">
        <w:rPr>
          <w:lang w:val="es-MX"/>
        </w:rPr>
        <w:t>O</w:t>
      </w:r>
      <w:r w:rsidRPr="00640853">
        <w:rPr>
          <w:spacing w:val="6"/>
          <w:lang w:val="es-MX"/>
        </w:rPr>
        <w:t xml:space="preserve"> </w:t>
      </w:r>
      <w:r w:rsidRPr="00640853">
        <w:rPr>
          <w:spacing w:val="-10"/>
          <w:lang w:val="es-MX"/>
        </w:rPr>
        <w:t>N</w:t>
      </w:r>
      <w:r w:rsidRPr="00640853">
        <w:rPr>
          <w:lang w:val="es-MX"/>
        </w:rPr>
        <w:tab/>
        <w:t>F</w:t>
      </w:r>
      <w:r w:rsidRPr="00640853">
        <w:rPr>
          <w:spacing w:val="-1"/>
          <w:lang w:val="es-MX"/>
        </w:rPr>
        <w:t xml:space="preserve"> </w:t>
      </w:r>
      <w:r w:rsidRPr="00640853">
        <w:rPr>
          <w:lang w:val="es-MX"/>
        </w:rPr>
        <w:t>O</w:t>
      </w:r>
      <w:r w:rsidRPr="00640853">
        <w:rPr>
          <w:spacing w:val="5"/>
          <w:lang w:val="es-MX"/>
        </w:rPr>
        <w:t xml:space="preserve"> </w:t>
      </w:r>
      <w:r w:rsidRPr="00640853">
        <w:rPr>
          <w:lang w:val="es-MX"/>
        </w:rPr>
        <w:t>R</w:t>
      </w:r>
      <w:r w:rsidRPr="00640853">
        <w:rPr>
          <w:spacing w:val="7"/>
          <w:lang w:val="es-MX"/>
        </w:rPr>
        <w:t xml:space="preserve"> </w:t>
      </w:r>
      <w:r w:rsidRPr="00640853">
        <w:rPr>
          <w:spacing w:val="-10"/>
          <w:lang w:val="es-MX"/>
        </w:rPr>
        <w:t>M</w:t>
      </w: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"/>
        <w:gridCol w:w="6027"/>
        <w:gridCol w:w="2345"/>
        <w:gridCol w:w="365"/>
        <w:gridCol w:w="1896"/>
        <w:gridCol w:w="79"/>
      </w:tblGrid>
      <w:tr w:rsidR="00F57DC7" w14:paraId="47289D6D" w14:textId="77777777">
        <w:trPr>
          <w:trHeight w:val="1380"/>
        </w:trPr>
        <w:tc>
          <w:tcPr>
            <w:tcW w:w="108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E0CE36" w14:textId="06244828" w:rsidR="00F57DC7" w:rsidRDefault="00640853">
            <w:pPr>
              <w:pStyle w:val="TableParagraph"/>
              <w:spacing w:before="8"/>
              <w:rPr>
                <w:b/>
                <w:sz w:val="21"/>
              </w:rPr>
            </w:pPr>
            <w:bookmarkStart w:id="0" w:name="HOUSTON_PHYSICIANS_IPA,_PLLC._"/>
            <w:bookmarkStart w:id="1" w:name="C/o_MSO,_Inc._of_Southern_California"/>
            <w:bookmarkEnd w:id="0"/>
            <w:bookmarkEnd w:id="1"/>
            <w:r>
              <w:rPr>
                <w:b/>
                <w:sz w:val="21"/>
              </w:rPr>
              <w:t xml:space="preserve">DFW </w:t>
            </w:r>
            <w:r>
              <w:rPr>
                <w:b/>
                <w:sz w:val="21"/>
              </w:rPr>
              <w:t>PHYSICIANS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b/>
                <w:sz w:val="21"/>
              </w:rPr>
              <w:t>IPA,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PLLC </w:t>
            </w:r>
            <w:r>
              <w:rPr>
                <w:b/>
                <w:spacing w:val="-10"/>
                <w:sz w:val="21"/>
              </w:rPr>
              <w:t xml:space="preserve">. </w:t>
            </w:r>
          </w:p>
          <w:p w14:paraId="58EAD23F" w14:textId="092BED16" w:rsidR="0057696F" w:rsidRDefault="00640853">
            <w:pPr>
              <w:pStyle w:val="TableParagraph"/>
              <w:spacing w:before="1"/>
              <w:ind w:right="5272"/>
              <w:rPr>
                <w:b/>
                <w:sz w:val="19"/>
              </w:rPr>
            </w:pPr>
            <w:bookmarkStart w:id="2" w:name="1722_Armstrong_Avenue"/>
            <w:bookmarkEnd w:id="2"/>
            <w:r>
              <w:rPr>
                <w:b/>
                <w:sz w:val="19"/>
              </w:rPr>
              <w:t>C /o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MSO</w:t>
            </w:r>
            <w:r w:rsidR="0057696F">
              <w:rPr>
                <w:b/>
                <w:spacing w:val="6"/>
                <w:sz w:val="19"/>
              </w:rPr>
              <w:t>,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 w:rsidR="000F2E34">
              <w:rPr>
                <w:b/>
                <w:sz w:val="19"/>
              </w:rPr>
              <w:t>c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Southern</w:t>
            </w:r>
            <w:r w:rsidR="0057696F"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California </w:t>
            </w:r>
          </w:p>
          <w:p w14:paraId="5F53C030" w14:textId="69C580CB" w:rsidR="00F57DC7" w:rsidRDefault="00F9529A">
            <w:pPr>
              <w:pStyle w:val="TableParagraph"/>
              <w:spacing w:before="1"/>
              <w:ind w:right="5272"/>
              <w:rPr>
                <w:b/>
                <w:sz w:val="19"/>
              </w:rPr>
            </w:pPr>
            <w:r>
              <w:rPr>
                <w:b/>
                <w:sz w:val="19"/>
              </w:rPr>
              <w:t>2670 N. Main St., Suite 100A</w:t>
            </w:r>
          </w:p>
          <w:p w14:paraId="2B00D1B9" w14:textId="1B6D2586" w:rsidR="00F57DC7" w:rsidRDefault="00F9529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Santa Ana,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CA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92705</w:t>
            </w:r>
          </w:p>
          <w:p w14:paraId="597A6957" w14:textId="265C3398" w:rsidR="00F57DC7" w:rsidRDefault="00640853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Telephone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No: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(6</w:t>
            </w:r>
            <w:r w:rsidR="0057696F">
              <w:rPr>
                <w:b/>
                <w:sz w:val="19"/>
              </w:rPr>
              <w:t>2</w:t>
            </w:r>
            <w:r>
              <w:rPr>
                <w:b/>
                <w:sz w:val="19"/>
              </w:rPr>
              <w:t>6)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656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2370</w:t>
            </w:r>
            <w:r w:rsidR="000F2E34"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Ext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122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128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12</w:t>
            </w:r>
            <w:r>
              <w:rPr>
                <w:b/>
                <w:spacing w:val="-10"/>
                <w:sz w:val="19"/>
              </w:rPr>
              <w:t xml:space="preserve">0 </w:t>
            </w:r>
          </w:p>
          <w:p w14:paraId="48282537" w14:textId="469E5C88" w:rsidR="00F57DC7" w:rsidRDefault="006408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9"/>
              </w:rPr>
              <w:t>Specialists :</w:t>
            </w:r>
            <w:r>
              <w:rPr>
                <w:b/>
                <w:spacing w:val="35"/>
                <w:sz w:val="19"/>
              </w:rPr>
              <w:t xml:space="preserve"> 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Fax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(866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 w:rsidR="005830FD">
              <w:rPr>
                <w:b/>
                <w:sz w:val="20"/>
              </w:rPr>
              <w:t>458 - 7482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32"/>
                <w:sz w:val="20"/>
              </w:rPr>
              <w:t xml:space="preserve">  </w:t>
            </w:r>
            <w:r>
              <w:rPr>
                <w:b/>
                <w:sz w:val="20"/>
              </w:rPr>
              <w:t>(562)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394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064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F57DC7" w14:paraId="45FCC3B0" w14:textId="77777777">
        <w:trPr>
          <w:trHeight w:val="184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2C2E65" w14:textId="77777777" w:rsidR="00F57DC7" w:rsidRDefault="00640853">
            <w:pPr>
              <w:pStyle w:val="TableParagraph"/>
              <w:spacing w:line="164" w:lineRule="exact"/>
              <w:ind w:left="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(Sections</w:t>
            </w:r>
            <w:r>
              <w:rPr>
                <w:rFonts w:ascii="Times New Roman"/>
                <w:b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A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-</w:t>
            </w:r>
            <w:r>
              <w:rPr>
                <w:rFonts w:ascii="Times New Roman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C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must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be</w:t>
            </w:r>
            <w:r>
              <w:rPr>
                <w:rFonts w:ascii="Times New Roman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filled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out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completely.</w:t>
            </w:r>
            <w:r>
              <w:rPr>
                <w:rFonts w:ascii="Times New Roman"/>
                <w:b/>
                <w:i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Failure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to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complete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these</w:t>
            </w:r>
            <w:r>
              <w:rPr>
                <w:rFonts w:ascii="Times New Roman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sections</w:t>
            </w:r>
            <w:r>
              <w:rPr>
                <w:rFonts w:ascii="Times New Roman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will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delay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the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approval</w:t>
            </w:r>
            <w:r>
              <w:rPr>
                <w:rFonts w:ascii="Times New Roman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16"/>
              </w:rPr>
              <w:t>process.)</w:t>
            </w:r>
          </w:p>
        </w:tc>
      </w:tr>
      <w:tr w:rsidR="00F57DC7" w14:paraId="597FDA9E" w14:textId="77777777">
        <w:trPr>
          <w:trHeight w:val="222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EAEA"/>
          </w:tcPr>
          <w:p w14:paraId="0CEC1F77" w14:textId="77777777" w:rsidR="00F57DC7" w:rsidRDefault="00640853">
            <w:pPr>
              <w:pStyle w:val="TableParagraph"/>
              <w:tabs>
                <w:tab w:val="left" w:pos="3791"/>
              </w:tabs>
              <w:spacing w:line="203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A</w:t>
            </w:r>
            <w:r>
              <w:rPr>
                <w:b/>
                <w:sz w:val="19"/>
              </w:rPr>
              <w:tab/>
              <w:t>PATIENT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INFORMATION</w:t>
            </w:r>
          </w:p>
        </w:tc>
      </w:tr>
      <w:tr w:rsidR="00F57DC7" w14:paraId="43C879F4" w14:textId="77777777">
        <w:trPr>
          <w:trHeight w:val="1317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F2B6B1" w14:textId="0F14D038" w:rsidR="00F57DC7" w:rsidRDefault="00640853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Health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="004D2C4F">
              <w:rPr>
                <w:b/>
                <w:sz w:val="16"/>
              </w:rPr>
              <w:t>Verda Health Plan</w:t>
            </w:r>
            <w:r>
              <w:rPr>
                <w:b/>
                <w:spacing w:val="35"/>
                <w:sz w:val="16"/>
              </w:rPr>
              <w:t xml:space="preserve"> </w:t>
            </w:r>
          </w:p>
          <w:p w14:paraId="32576F3B" w14:textId="77777777" w:rsidR="00F57DC7" w:rsidRDefault="00F57DC7">
            <w:pPr>
              <w:pStyle w:val="TableParagraph"/>
              <w:spacing w:before="61"/>
              <w:ind w:left="0"/>
              <w:rPr>
                <w:b/>
                <w:sz w:val="16"/>
              </w:rPr>
            </w:pPr>
          </w:p>
          <w:p w14:paraId="5F52F67C" w14:textId="77777777" w:rsidR="00F57DC7" w:rsidRDefault="00640853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Product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Service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Medicare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Advantage</w:t>
            </w:r>
          </w:p>
          <w:p w14:paraId="3A980D16" w14:textId="77777777" w:rsidR="00D6333F" w:rsidRDefault="00640853">
            <w:pPr>
              <w:pStyle w:val="TableParagraph"/>
              <w:tabs>
                <w:tab w:val="left" w:pos="1060"/>
                <w:tab w:val="left" w:pos="1550"/>
                <w:tab w:val="left" w:pos="2039"/>
                <w:tab w:val="left" w:pos="5249"/>
                <w:tab w:val="left" w:pos="6799"/>
                <w:tab w:val="left" w:pos="7415"/>
              </w:tabs>
              <w:spacing w:before="23" w:line="304" w:lineRule="exact"/>
              <w:ind w:left="162" w:right="2969" w:hanging="46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 xml:space="preserve">PATIENT/MEMBER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REFERRAL: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/202</w:t>
            </w:r>
            <w:r w:rsidR="00D6333F">
              <w:rPr>
                <w:b/>
                <w:spacing w:val="-2"/>
                <w:sz w:val="16"/>
              </w:rPr>
              <w:t>5</w:t>
            </w:r>
          </w:p>
          <w:p w14:paraId="0CC6DAE7" w14:textId="4CF3A89A" w:rsidR="00F57DC7" w:rsidRDefault="00640853">
            <w:pPr>
              <w:pStyle w:val="TableParagraph"/>
              <w:tabs>
                <w:tab w:val="left" w:pos="1060"/>
                <w:tab w:val="left" w:pos="1550"/>
                <w:tab w:val="left" w:pos="2039"/>
                <w:tab w:val="left" w:pos="5249"/>
                <w:tab w:val="left" w:pos="6799"/>
                <w:tab w:val="left" w:pos="7415"/>
              </w:tabs>
              <w:spacing w:before="23" w:line="304" w:lineRule="exact"/>
              <w:ind w:left="162" w:right="2969" w:hanging="46"/>
              <w:rPr>
                <w:sz w:val="16"/>
              </w:rPr>
            </w:pPr>
            <w:r>
              <w:rPr>
                <w:b/>
                <w:sz w:val="16"/>
              </w:rPr>
              <w:t xml:space="preserve">DOB: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GENDER: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sz w:val="16"/>
              </w:rPr>
              <w:t>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sz w:val="16"/>
              </w:rPr>
              <w:t>M</w:t>
            </w:r>
          </w:p>
        </w:tc>
      </w:tr>
      <w:tr w:rsidR="00F57DC7" w14:paraId="77DE1687" w14:textId="77777777">
        <w:trPr>
          <w:trHeight w:val="222"/>
        </w:trPr>
        <w:tc>
          <w:tcPr>
            <w:tcW w:w="89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EAEAEA"/>
          </w:tcPr>
          <w:p w14:paraId="7CFB5BA8" w14:textId="77777777" w:rsidR="00F57DC7" w:rsidRDefault="00F57DC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1F829F3" w14:textId="77777777" w:rsidR="00F57DC7" w:rsidRDefault="00640853">
            <w:pPr>
              <w:pStyle w:val="TableParagraph"/>
              <w:tabs>
                <w:tab w:val="left" w:pos="3655"/>
              </w:tabs>
              <w:spacing w:line="203" w:lineRule="exact"/>
              <w:ind w:left="33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B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PROVIDER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INFORMATION</w:t>
            </w:r>
          </w:p>
        </w:tc>
        <w:tc>
          <w:tcPr>
            <w:tcW w:w="468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EAEAEA"/>
          </w:tcPr>
          <w:p w14:paraId="386E3B1A" w14:textId="77777777" w:rsidR="00F57DC7" w:rsidRDefault="00F57DC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7DC7" w14:paraId="3E5BBA9F" w14:textId="77777777">
        <w:trPr>
          <w:trHeight w:val="577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34131" w14:textId="77777777" w:rsidR="00F57DC7" w:rsidRDefault="00640853">
            <w:pPr>
              <w:pStyle w:val="TableParagraph"/>
              <w:spacing w:before="11" w:line="195" w:lineRule="exact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referral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participating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non-participating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provider:</w:t>
            </w:r>
          </w:p>
          <w:p w14:paraId="63B8A9EC" w14:textId="77777777" w:rsidR="00F57DC7" w:rsidRDefault="00640853">
            <w:pPr>
              <w:pStyle w:val="TableParagraph"/>
              <w:tabs>
                <w:tab w:val="left" w:pos="8757"/>
              </w:tabs>
              <w:spacing w:line="207" w:lineRule="exact"/>
              <w:rPr>
                <w:b/>
                <w:sz w:val="17"/>
              </w:rPr>
            </w:pPr>
            <w:r>
              <w:rPr>
                <w:sz w:val="18"/>
              </w:rPr>
              <w:t>*(</w:t>
            </w:r>
            <w:r>
              <w:rPr>
                <w:b/>
                <w:sz w:val="18"/>
              </w:rPr>
              <w:t>NOTE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before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appointment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is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scheduled</w:t>
            </w:r>
            <w:r>
              <w:rPr>
                <w:sz w:val="18"/>
              </w:rPr>
              <w:t>.)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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Participating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Provider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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Non-</w:t>
            </w:r>
            <w:r>
              <w:rPr>
                <w:b/>
                <w:spacing w:val="-2"/>
                <w:sz w:val="17"/>
              </w:rPr>
              <w:t>Participating</w:t>
            </w:r>
          </w:p>
        </w:tc>
      </w:tr>
      <w:tr w:rsidR="00F57DC7" w14:paraId="3BFCC3C8" w14:textId="77777777">
        <w:trPr>
          <w:trHeight w:val="299"/>
        </w:trPr>
        <w:tc>
          <w:tcPr>
            <w:tcW w:w="846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0133136" w14:textId="77777777" w:rsidR="00F57DC7" w:rsidRDefault="00640853">
            <w:pPr>
              <w:pStyle w:val="TableParagraph"/>
              <w:tabs>
                <w:tab w:val="left" w:pos="4562"/>
              </w:tabs>
              <w:spacing w:line="162" w:lineRule="exact"/>
              <w:rPr>
                <w:sz w:val="15"/>
              </w:rPr>
            </w:pPr>
            <w:r>
              <w:rPr>
                <w:b/>
                <w:sz w:val="15"/>
              </w:rPr>
              <w:t>REFERRED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(PHYSICIAN/PROVIDER/FACILITY):</w:t>
            </w:r>
            <w:r>
              <w:rPr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REFERRING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PHYSICIAN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(PCP/PROVIDER):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2" w:space="0" w:color="000000"/>
            </w:tcBorders>
          </w:tcPr>
          <w:p w14:paraId="5B53E172" w14:textId="77777777" w:rsidR="00F57DC7" w:rsidRDefault="00640853">
            <w:pPr>
              <w:pStyle w:val="TableParagraph"/>
              <w:spacing w:before="66"/>
              <w:ind w:left="156"/>
              <w:rPr>
                <w:b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Referred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Case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Mgmt</w:t>
            </w:r>
            <w:proofErr w:type="spellEnd"/>
          </w:p>
        </w:tc>
      </w:tr>
      <w:tr w:rsidR="00F57DC7" w14:paraId="79DCC09C" w14:textId="77777777">
        <w:trPr>
          <w:trHeight w:val="307"/>
        </w:trPr>
        <w:tc>
          <w:tcPr>
            <w:tcW w:w="8826" w:type="dxa"/>
            <w:gridSpan w:val="4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AEFA2AD" w14:textId="77777777" w:rsidR="00F57DC7" w:rsidRDefault="00640853">
            <w:pPr>
              <w:pStyle w:val="TableParagraph"/>
              <w:tabs>
                <w:tab w:val="left" w:pos="4074"/>
                <w:tab w:val="left" w:pos="4945"/>
                <w:tab w:val="left" w:pos="6040"/>
                <w:tab w:val="left" w:pos="8625"/>
              </w:tabs>
              <w:spacing w:line="15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NAME: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ab/>
              <w:t>PCP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NAME:</w:t>
            </w:r>
            <w:r>
              <w:rPr>
                <w:b/>
                <w:sz w:val="15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</w:p>
        </w:tc>
        <w:tc>
          <w:tcPr>
            <w:tcW w:w="1975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AA95" w14:textId="77777777" w:rsidR="00F57DC7" w:rsidRDefault="00640853">
            <w:pPr>
              <w:pStyle w:val="TableParagraph"/>
              <w:spacing w:before="62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CHIP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63"/>
                <w:w w:val="15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4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F57DC7" w14:paraId="17FF6B0A" w14:textId="77777777">
        <w:trPr>
          <w:trHeight w:val="1126"/>
        </w:trPr>
        <w:tc>
          <w:tcPr>
            <w:tcW w:w="108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080" w14:textId="77777777" w:rsidR="00F57DC7" w:rsidRDefault="00640853">
            <w:pPr>
              <w:pStyle w:val="TableParagraph"/>
              <w:tabs>
                <w:tab w:val="left" w:pos="4057"/>
              </w:tabs>
              <w:spacing w:line="121" w:lineRule="exact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SPECIALTY: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</w:p>
          <w:p w14:paraId="45A9A3D8" w14:textId="77777777" w:rsidR="00F57DC7" w:rsidRDefault="00640853">
            <w:pPr>
              <w:pStyle w:val="TableParagraph"/>
              <w:tabs>
                <w:tab w:val="left" w:pos="1895"/>
                <w:tab w:val="left" w:pos="1953"/>
                <w:tab w:val="left" w:pos="4031"/>
                <w:tab w:val="left" w:pos="4089"/>
                <w:tab w:val="left" w:pos="4939"/>
                <w:tab w:val="left" w:pos="9426"/>
              </w:tabs>
              <w:spacing w:before="3" w:line="290" w:lineRule="atLeast"/>
              <w:ind w:right="1355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ADDRESS: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ab/>
            </w:r>
            <w:r>
              <w:rPr>
                <w:b/>
                <w:sz w:val="15"/>
              </w:rPr>
              <w:tab/>
              <w:t>ADDRESS:</w:t>
            </w:r>
            <w:r>
              <w:rPr>
                <w:b/>
                <w:spacing w:val="249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 xml:space="preserve"> PHONE NO: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  <w:u w:val="single"/>
              </w:rPr>
              <w:t>)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ab/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30"/>
                <w:sz w:val="15"/>
              </w:rPr>
              <w:t xml:space="preserve"> </w:t>
            </w:r>
            <w:r>
              <w:rPr>
                <w:b/>
                <w:sz w:val="15"/>
              </w:rPr>
              <w:t>PHONE NO:</w:t>
            </w:r>
            <w:r>
              <w:rPr>
                <w:b/>
                <w:spacing w:val="80"/>
                <w:w w:val="150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 xml:space="preserve"> FAX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NO:</w:t>
            </w:r>
            <w:r>
              <w:rPr>
                <w:b/>
                <w:spacing w:val="68"/>
                <w:sz w:val="15"/>
              </w:rPr>
              <w:t xml:space="preserve">   </w:t>
            </w:r>
            <w:r>
              <w:rPr>
                <w:b/>
                <w:spacing w:val="-10"/>
                <w:sz w:val="15"/>
              </w:rPr>
              <w:t>(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  <w:u w:val="single"/>
              </w:rPr>
              <w:t>)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</w:rPr>
              <w:tab/>
              <w:t xml:space="preserve"> FAX NO:</w:t>
            </w:r>
            <w:r>
              <w:rPr>
                <w:b/>
                <w:spacing w:val="382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40"/>
                <w:sz w:val="15"/>
                <w:u w:val="single"/>
              </w:rPr>
              <w:t xml:space="preserve"> </w:t>
            </w:r>
          </w:p>
        </w:tc>
      </w:tr>
      <w:tr w:rsidR="00F57DC7" w14:paraId="133F4497" w14:textId="77777777">
        <w:trPr>
          <w:trHeight w:val="234"/>
        </w:trPr>
        <w:tc>
          <w:tcPr>
            <w:tcW w:w="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3F3F3"/>
          </w:tcPr>
          <w:p w14:paraId="3CBA22BE" w14:textId="77777777" w:rsidR="00F57DC7" w:rsidRDefault="00F57D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12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BD3B122" w14:textId="77777777" w:rsidR="00F57DC7" w:rsidRDefault="00640853">
            <w:pPr>
              <w:pStyle w:val="TableParagraph"/>
              <w:tabs>
                <w:tab w:val="left" w:pos="3690"/>
              </w:tabs>
              <w:spacing w:before="10" w:line="20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SECTION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C</w:t>
            </w:r>
            <w:r>
              <w:rPr>
                <w:b/>
                <w:sz w:val="19"/>
              </w:rPr>
              <w:tab/>
              <w:t>REASON(S)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REFERRAL</w:t>
            </w:r>
          </w:p>
        </w:tc>
      </w:tr>
      <w:tr w:rsidR="00F57DC7" w14:paraId="71EF5F5A" w14:textId="77777777">
        <w:trPr>
          <w:trHeight w:val="1849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370328" w14:textId="77777777" w:rsidR="00F57DC7" w:rsidRDefault="00640853">
            <w:pPr>
              <w:pStyle w:val="TableParagraph"/>
              <w:tabs>
                <w:tab w:val="left" w:pos="3664"/>
              </w:tabs>
              <w:spacing w:before="112"/>
              <w:rPr>
                <w:sz w:val="16"/>
              </w:rPr>
            </w:pPr>
            <w:bookmarkStart w:id="3" w:name="Please_select_the_appropriate_referral_t"/>
            <w:bookmarkEnd w:id="3"/>
            <w:r>
              <w:rPr>
                <w:b/>
                <w:sz w:val="16"/>
              </w:rPr>
              <w:t>Please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select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appropriate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referral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Urgent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hours)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Routine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Medicare/5Business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Retro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  <w:p w14:paraId="42811F79" w14:textId="77777777" w:rsidR="00F57DC7" w:rsidRPr="009E72F5" w:rsidRDefault="00640853">
            <w:pPr>
              <w:pStyle w:val="TableParagraph"/>
              <w:tabs>
                <w:tab w:val="left" w:pos="1921"/>
                <w:tab w:val="left" w:pos="3683"/>
                <w:tab w:val="left" w:pos="3771"/>
                <w:tab w:val="left" w:pos="3952"/>
                <w:tab w:val="left" w:pos="5895"/>
                <w:tab w:val="left" w:pos="8022"/>
              </w:tabs>
              <w:spacing w:before="70" w:line="393" w:lineRule="auto"/>
              <w:ind w:right="2766"/>
              <w:rPr>
                <w:b/>
                <w:sz w:val="16"/>
                <w:lang w:val="fr-CA"/>
              </w:rPr>
            </w:pPr>
            <w:bookmarkStart w:id="4" w:name="ICD10-Code:___________ICD10-Code:_______"/>
            <w:bookmarkEnd w:id="4"/>
            <w:r w:rsidRPr="009E72F5">
              <w:rPr>
                <w:b/>
                <w:sz w:val="16"/>
                <w:lang w:val="fr-CA"/>
              </w:rPr>
              <w:t xml:space="preserve">ICD10-Code: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 xml:space="preserve"> ICD10-Code: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ab/>
              <w:t xml:space="preserve">CPT CODE 1: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pacing w:val="-43"/>
                <w:sz w:val="16"/>
                <w:u w:val="single"/>
                <w:lang w:val="fr-CA"/>
              </w:rPr>
              <w:t xml:space="preserve"> </w:t>
            </w:r>
            <w:r w:rsidRPr="009E72F5">
              <w:rPr>
                <w:b/>
                <w:sz w:val="16"/>
                <w:lang w:val="fr-CA"/>
              </w:rPr>
              <w:t xml:space="preserve"> CPT CODE 3: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 xml:space="preserve"> </w:t>
            </w:r>
            <w:r w:rsidRPr="009E72F5">
              <w:rPr>
                <w:b/>
                <w:spacing w:val="-2"/>
                <w:sz w:val="16"/>
                <w:lang w:val="fr-CA"/>
              </w:rPr>
              <w:t>IDC10-</w:t>
            </w:r>
            <w:r w:rsidRPr="009E72F5">
              <w:rPr>
                <w:b/>
                <w:sz w:val="16"/>
                <w:lang w:val="fr-CA"/>
              </w:rPr>
              <w:t xml:space="preserve">Code: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 xml:space="preserve"> </w:t>
            </w:r>
            <w:r w:rsidRPr="009E72F5">
              <w:rPr>
                <w:b/>
                <w:spacing w:val="-2"/>
                <w:sz w:val="16"/>
                <w:lang w:val="fr-CA"/>
              </w:rPr>
              <w:t>IDC10-</w:t>
            </w:r>
            <w:r w:rsidRPr="009E72F5">
              <w:rPr>
                <w:b/>
                <w:sz w:val="16"/>
                <w:lang w:val="fr-CA"/>
              </w:rPr>
              <w:t xml:space="preserve">Code: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pacing w:val="40"/>
                <w:sz w:val="16"/>
                <w:lang w:val="fr-CA"/>
              </w:rPr>
              <w:t xml:space="preserve"> </w:t>
            </w:r>
            <w:r w:rsidRPr="009E72F5">
              <w:rPr>
                <w:b/>
                <w:sz w:val="16"/>
                <w:lang w:val="fr-CA"/>
              </w:rPr>
              <w:t xml:space="preserve">CPT CODE 2: 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  <w:r w:rsidRPr="009E72F5">
              <w:rPr>
                <w:b/>
                <w:sz w:val="16"/>
                <w:lang w:val="fr-CA"/>
              </w:rPr>
              <w:t xml:space="preserve"> CPT CODE</w:t>
            </w:r>
            <w:r w:rsidRPr="009E72F5">
              <w:rPr>
                <w:b/>
                <w:spacing w:val="-1"/>
                <w:sz w:val="16"/>
                <w:lang w:val="fr-CA"/>
              </w:rPr>
              <w:t xml:space="preserve"> </w:t>
            </w:r>
            <w:r w:rsidRPr="009E72F5">
              <w:rPr>
                <w:b/>
                <w:sz w:val="16"/>
                <w:lang w:val="fr-CA"/>
              </w:rPr>
              <w:t>4:</w:t>
            </w:r>
            <w:r w:rsidRPr="009E72F5">
              <w:rPr>
                <w:b/>
                <w:sz w:val="16"/>
                <w:u w:val="single"/>
                <w:lang w:val="fr-CA"/>
              </w:rPr>
              <w:tab/>
            </w:r>
          </w:p>
          <w:p w14:paraId="6EA14E3B" w14:textId="77777777" w:rsidR="00F57DC7" w:rsidRDefault="00640853">
            <w:pPr>
              <w:pStyle w:val="TableParagraph"/>
              <w:tabs>
                <w:tab w:val="left" w:pos="1559"/>
                <w:tab w:val="left" w:pos="9435"/>
              </w:tabs>
              <w:spacing w:before="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Accident:</w:t>
            </w:r>
            <w:r>
              <w:rPr>
                <w:b/>
                <w:sz w:val="16"/>
              </w:rPr>
              <w:tab/>
              <w:t>DX/Significant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Reason(s)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Referral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(Attach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H&amp;Ps,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Notes):</w:t>
            </w:r>
            <w:r>
              <w:rPr>
                <w:b/>
                <w:sz w:val="16"/>
                <w:u w:val="single"/>
              </w:rPr>
              <w:tab/>
            </w:r>
          </w:p>
          <w:p w14:paraId="3D430F24" w14:textId="77777777" w:rsidR="00F57DC7" w:rsidRDefault="00640853">
            <w:pPr>
              <w:pStyle w:val="TableParagraph"/>
              <w:tabs>
                <w:tab w:val="left" w:pos="1569"/>
                <w:tab w:val="left" w:pos="9392"/>
              </w:tabs>
              <w:spacing w:before="80"/>
              <w:rPr>
                <w:b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14:paraId="50A8AC86" w14:textId="77777777" w:rsidR="00F57DC7" w:rsidRDefault="00640853">
            <w:pPr>
              <w:pStyle w:val="TableParagraph"/>
              <w:tabs>
                <w:tab w:val="left" w:pos="6393"/>
                <w:tab w:val="left" w:pos="8608"/>
              </w:tabs>
              <w:spacing w:before="121"/>
              <w:rPr>
                <w:b/>
                <w:sz w:val="16"/>
              </w:rPr>
            </w:pPr>
            <w:r>
              <w:rPr>
                <w:b/>
                <w:sz w:val="16"/>
              </w:rPr>
              <w:t>PCP/SPC SIGNATURE: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F57DC7" w14:paraId="6FB2BEAA" w14:textId="77777777">
        <w:trPr>
          <w:trHeight w:val="273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EAEA"/>
          </w:tcPr>
          <w:p w14:paraId="0729F543" w14:textId="77777777" w:rsidR="00F57DC7" w:rsidRDefault="00640853">
            <w:pPr>
              <w:pStyle w:val="TableParagraph"/>
              <w:tabs>
                <w:tab w:val="left" w:pos="5742"/>
              </w:tabs>
              <w:spacing w:line="247" w:lineRule="exact"/>
              <w:ind w:left="964"/>
              <w:rPr>
                <w:b/>
              </w:rPr>
            </w:pPr>
            <w:r>
              <w:rPr>
                <w:b/>
              </w:rPr>
              <w:t>ATTENTION: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PHYSICIAN</w:t>
            </w:r>
            <w:r>
              <w:rPr>
                <w:b/>
              </w:rPr>
              <w:tab/>
              <w:t>REFERRAL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PROCESSING</w:t>
            </w:r>
          </w:p>
        </w:tc>
      </w:tr>
      <w:tr w:rsidR="00F57DC7" w14:paraId="6555AF84" w14:textId="77777777">
        <w:trPr>
          <w:trHeight w:val="3487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4" w:space="0" w:color="000000"/>
              <w:bottom w:val="thickThinMediumGap" w:sz="9" w:space="0" w:color="000000"/>
              <w:right w:val="single" w:sz="4" w:space="0" w:color="000000"/>
            </w:tcBorders>
          </w:tcPr>
          <w:p w14:paraId="374969DB" w14:textId="77777777" w:rsidR="00F57DC7" w:rsidRDefault="00640853">
            <w:pPr>
              <w:pStyle w:val="TableParagraph"/>
              <w:spacing w:before="54"/>
              <w:ind w:right="18"/>
              <w:rPr>
                <w:sz w:val="15"/>
              </w:rPr>
            </w:pPr>
            <w:r>
              <w:rPr>
                <w:b/>
                <w:sz w:val="15"/>
              </w:rPr>
              <w:t>Primary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Care: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received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or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initiated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authorization request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reviewed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attached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supporting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documentation,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please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indicate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the </w:t>
            </w:r>
            <w:r>
              <w:rPr>
                <w:spacing w:val="-2"/>
                <w:sz w:val="15"/>
              </w:rPr>
              <w:t>following:</w:t>
            </w:r>
          </w:p>
          <w:p w14:paraId="166ED831" w14:textId="77777777" w:rsidR="00F57DC7" w:rsidRDefault="00640853">
            <w:pPr>
              <w:pStyle w:val="TableParagraph"/>
              <w:spacing w:before="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DOCUMENTATION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REVIEW</w:t>
            </w:r>
          </w:p>
          <w:p w14:paraId="35689D47" w14:textId="77777777" w:rsidR="00F57DC7" w:rsidRDefault="00640853">
            <w:pPr>
              <w:pStyle w:val="TableParagraph"/>
              <w:tabs>
                <w:tab w:val="left" w:pos="4163"/>
              </w:tabs>
              <w:spacing w:before="60"/>
              <w:rPr>
                <w:sz w:val="15"/>
              </w:rPr>
            </w:pP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pertinent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timely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documentation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attached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pertinent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timely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attached</w:t>
            </w:r>
          </w:p>
          <w:p w14:paraId="09667F98" w14:textId="77777777" w:rsidR="00F57DC7" w:rsidRDefault="00640853">
            <w:pPr>
              <w:pStyle w:val="TableParagraph"/>
              <w:spacing w:before="61"/>
              <w:rPr>
                <w:b/>
                <w:sz w:val="15"/>
              </w:rPr>
            </w:pPr>
            <w:r>
              <w:rPr>
                <w:b/>
                <w:sz w:val="15"/>
              </w:rPr>
              <w:t>PCP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REVIEW</w:t>
            </w:r>
          </w:p>
          <w:p w14:paraId="3C3992AE" w14:textId="77777777" w:rsidR="00F57DC7" w:rsidRDefault="00640853">
            <w:pPr>
              <w:pStyle w:val="TableParagraph"/>
              <w:tabs>
                <w:tab w:val="left" w:pos="4197"/>
              </w:tabs>
              <w:spacing w:before="60"/>
              <w:rPr>
                <w:sz w:val="15"/>
              </w:rPr>
            </w:pP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reviewed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recommend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approval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reviewed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recommend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approval</w:t>
            </w:r>
          </w:p>
          <w:p w14:paraId="07BCFA5A" w14:textId="77777777" w:rsidR="00F57DC7" w:rsidRDefault="00F57DC7">
            <w:pPr>
              <w:pStyle w:val="TableParagraph"/>
              <w:spacing w:before="118"/>
              <w:ind w:left="0"/>
              <w:rPr>
                <w:b/>
                <w:sz w:val="15"/>
              </w:rPr>
            </w:pPr>
          </w:p>
          <w:p w14:paraId="77DCF9B3" w14:textId="77777777" w:rsidR="00F57DC7" w:rsidRDefault="00640853">
            <w:pPr>
              <w:pStyle w:val="TableParagraph"/>
              <w:tabs>
                <w:tab w:val="left" w:pos="4087"/>
              </w:tabs>
              <w:ind w:left="0" w:right="151"/>
              <w:jc w:val="center"/>
              <w:rPr>
                <w:sz w:val="15"/>
              </w:rPr>
            </w:pP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would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like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second</w:t>
            </w:r>
            <w:r>
              <w:rPr>
                <w:spacing w:val="-2"/>
                <w:sz w:val="15"/>
              </w:rPr>
              <w:t xml:space="preserve"> opinion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z w:val="15"/>
              </w:rPr>
              <w:t></w:t>
            </w:r>
            <w:r>
              <w:rPr>
                <w:rFonts w:ascii="Times New Roman" w:hAnsi="Times New Roman"/>
                <w:spacing w:val="78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PCP,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like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reexamine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member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make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further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determination</w:t>
            </w:r>
            <w:r>
              <w:rPr>
                <w:spacing w:val="-2"/>
                <w:sz w:val="15"/>
              </w:rPr>
              <w:t xml:space="preserve"> regarding</w:t>
            </w:r>
          </w:p>
          <w:p w14:paraId="73645244" w14:textId="77777777" w:rsidR="00F57DC7" w:rsidRDefault="00640853">
            <w:pPr>
              <w:pStyle w:val="TableParagraph"/>
              <w:spacing w:before="61"/>
              <w:ind w:left="71" w:right="1133"/>
              <w:jc w:val="center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request.</w:t>
            </w:r>
          </w:p>
          <w:p w14:paraId="6AB4FFD9" w14:textId="77777777" w:rsidR="00F57DC7" w:rsidRDefault="00640853">
            <w:pPr>
              <w:pStyle w:val="TableParagraph"/>
              <w:spacing w:before="60"/>
              <w:ind w:left="71" w:right="6305"/>
              <w:jc w:val="center"/>
              <w:rPr>
                <w:sz w:val="15"/>
              </w:rPr>
            </w:pPr>
            <w:r>
              <w:rPr>
                <w:sz w:val="15"/>
              </w:rPr>
              <w:t>Please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rationale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APPROVING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request:</w:t>
            </w:r>
          </w:p>
          <w:p w14:paraId="3CC81F7E" w14:textId="77777777" w:rsidR="00F57DC7" w:rsidRDefault="00F57DC7">
            <w:pPr>
              <w:pStyle w:val="TableParagraph"/>
              <w:ind w:left="0"/>
              <w:rPr>
                <w:b/>
                <w:sz w:val="15"/>
              </w:rPr>
            </w:pPr>
          </w:p>
          <w:p w14:paraId="646D01AF" w14:textId="77777777" w:rsidR="00F57DC7" w:rsidRDefault="00F57DC7">
            <w:pPr>
              <w:pStyle w:val="TableParagraph"/>
              <w:ind w:left="0"/>
              <w:rPr>
                <w:b/>
                <w:sz w:val="15"/>
              </w:rPr>
            </w:pPr>
          </w:p>
          <w:p w14:paraId="44E67968" w14:textId="77777777" w:rsidR="00F57DC7" w:rsidRDefault="00F57DC7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58CC54A9" w14:textId="77777777" w:rsidR="00F57DC7" w:rsidRDefault="00640853">
            <w:pPr>
              <w:pStyle w:val="TableParagraph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After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completion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your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valued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opinion,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please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proceed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with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filling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out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referral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thru</w:t>
            </w:r>
            <w:r>
              <w:rPr>
                <w:b/>
                <w:spacing w:val="-8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Riotap</w:t>
            </w:r>
            <w:proofErr w:type="spellEnd"/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faxing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request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attached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documentation</w:t>
            </w:r>
            <w:r>
              <w:rPr>
                <w:b/>
                <w:spacing w:val="-5"/>
                <w:sz w:val="15"/>
              </w:rPr>
              <w:t xml:space="preserve"> to</w:t>
            </w:r>
          </w:p>
          <w:p w14:paraId="31D8B4FB" w14:textId="77777777" w:rsidR="00F57DC7" w:rsidRDefault="00640853">
            <w:pPr>
              <w:pStyle w:val="TableParagraph"/>
              <w:spacing w:before="59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5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6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)</w:t>
            </w:r>
            <w:r>
              <w:rPr>
                <w:b/>
                <w:spacing w:val="37"/>
                <w:sz w:val="19"/>
              </w:rPr>
              <w:t xml:space="preserve"> 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9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0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 xml:space="preserve">1 </w:t>
            </w:r>
          </w:p>
          <w:p w14:paraId="61A3D600" w14:textId="77777777" w:rsidR="00F57DC7" w:rsidRDefault="00640853">
            <w:pPr>
              <w:pStyle w:val="TableParagraph"/>
              <w:spacing w:before="61" w:line="171" w:lineRule="exact"/>
              <w:ind w:left="26"/>
              <w:jc w:val="center"/>
              <w:rPr>
                <w:sz w:val="15"/>
              </w:rPr>
            </w:pPr>
            <w:r>
              <w:rPr>
                <w:b/>
                <w:sz w:val="15"/>
              </w:rPr>
              <w:t>For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processing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Medical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Review</w:t>
            </w:r>
            <w:r>
              <w:rPr>
                <w:spacing w:val="-2"/>
                <w:sz w:val="15"/>
              </w:rPr>
              <w:t>.</w:t>
            </w:r>
          </w:p>
        </w:tc>
      </w:tr>
      <w:tr w:rsidR="00F57DC7" w14:paraId="08369ED5" w14:textId="77777777">
        <w:trPr>
          <w:trHeight w:val="209"/>
        </w:trPr>
        <w:tc>
          <w:tcPr>
            <w:tcW w:w="89" w:type="dxa"/>
            <w:tcBorders>
              <w:top w:val="single" w:sz="18" w:space="0" w:color="000000"/>
              <w:left w:val="single" w:sz="12" w:space="0" w:color="EAEAEA"/>
              <w:bottom w:val="single" w:sz="6" w:space="0" w:color="000000"/>
              <w:right w:val="nil"/>
            </w:tcBorders>
            <w:shd w:val="clear" w:color="auto" w:fill="F3F3F3"/>
          </w:tcPr>
          <w:p w14:paraId="233B3BEA" w14:textId="77777777" w:rsidR="00F57DC7" w:rsidRDefault="00F57DC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33" w:type="dxa"/>
            <w:gridSpan w:val="4"/>
            <w:tcBorders>
              <w:top w:val="thinThickMediumGap" w:sz="9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32763522" w14:textId="77777777" w:rsidR="00F57DC7" w:rsidRDefault="00640853">
            <w:pPr>
              <w:pStyle w:val="TableParagraph"/>
              <w:spacing w:line="189" w:lineRule="exact"/>
              <w:ind w:left="690"/>
              <w:rPr>
                <w:b/>
                <w:sz w:val="19"/>
              </w:rPr>
            </w:pPr>
            <w:bookmarkStart w:id="5" w:name="IMPORTANT_INSTRUCTIONS:_TO_CONSULTING_PR"/>
            <w:bookmarkEnd w:id="5"/>
            <w:r>
              <w:rPr>
                <w:b/>
                <w:sz w:val="19"/>
              </w:rPr>
              <w:t>IMPORTANT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INSTRUCTIONS: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CONSULTING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PROVIDERS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PCPS.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PLEASE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READ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CAREFULLY.</w:t>
            </w:r>
          </w:p>
        </w:tc>
        <w:tc>
          <w:tcPr>
            <w:tcW w:w="79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2" w:space="0" w:color="EAEAEA"/>
            </w:tcBorders>
            <w:shd w:val="clear" w:color="auto" w:fill="F3F3F3"/>
          </w:tcPr>
          <w:p w14:paraId="7BE12ADF" w14:textId="77777777" w:rsidR="00F57DC7" w:rsidRDefault="00F57DC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7DC7" w14:paraId="21166FC2" w14:textId="77777777">
        <w:trPr>
          <w:trHeight w:val="2476"/>
        </w:trPr>
        <w:tc>
          <w:tcPr>
            <w:tcW w:w="108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278018F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188" w:lineRule="exact"/>
              <w:ind w:left="197" w:hanging="9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Physician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Reviewer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available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discuss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outcome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authorization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(626)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656-2370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X122,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120</w:t>
            </w:r>
          </w:p>
          <w:p w14:paraId="40E09CEC" w14:textId="77777777" w:rsidR="00F57DC7" w:rsidRDefault="00640853">
            <w:pPr>
              <w:pStyle w:val="TableParagraph"/>
              <w:ind w:left="107" w:right="75" w:firstLine="45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Important Notice: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6"/>
              </w:rPr>
              <w:t xml:space="preserve">Authorization Referral Form must include ICD-10 and CPT Codes; it will be returned for incompletion, delaying the approval process. </w:t>
            </w:r>
            <w:r>
              <w:rPr>
                <w:b/>
                <w:sz w:val="16"/>
              </w:rPr>
              <w:t>Documentation supporting medical necessity must accompany referral. If medical necessity cannot be established, referral may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 denied.</w:t>
            </w:r>
          </w:p>
          <w:p w14:paraId="03F0D8A3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  <w:tab w:val="left" w:pos="198"/>
              </w:tabs>
              <w:ind w:right="7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SPECIALIST: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further diagnosis, therapeutic services or consults</w:t>
            </w:r>
            <w:r>
              <w:rPr>
                <w:sz w:val="16"/>
              </w:rPr>
              <w:t xml:space="preserve"> are indicated, contact the PCP for additional referral information and/or modification to services requested.</w:t>
            </w:r>
          </w:p>
          <w:p w14:paraId="49B3A2F5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  <w:tab w:val="left" w:pos="198"/>
              </w:tabs>
              <w:ind w:right="74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This is not an authorization to admit the member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any inpatient facility.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 the PCP if hospitalization is needed.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event eligibility has been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terminated, this referral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longer valid. </w:t>
            </w:r>
            <w:r>
              <w:rPr>
                <w:b/>
                <w:sz w:val="16"/>
              </w:rPr>
              <w:t>PROVIDERS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SHOULD ALWAYS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VERIFY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ELIGIBILITY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RENDERING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SERVICE(S) BY CALLING THE MEMBER’S HEALTH PLAN OR AEVS (for Medi-Cal managed care patients).</w:t>
            </w:r>
          </w:p>
          <w:p w14:paraId="0B7F5E42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  <w:tab w:val="left" w:pos="198"/>
              </w:tabs>
              <w:ind w:right="74"/>
              <w:rPr>
                <w:b/>
                <w:sz w:val="16"/>
              </w:rPr>
            </w:pPr>
            <w:r>
              <w:rPr>
                <w:sz w:val="16"/>
              </w:rPr>
              <w:t>To ensure prompt and accurate payment of your fees, attach one copy of this Authorization Referral Form and Progress Notes to your standard bill and send to the above address.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Do Not Bill The Patient/Member</w:t>
            </w:r>
            <w:r>
              <w:rPr>
                <w:b/>
                <w:sz w:val="16"/>
              </w:rPr>
              <w:t>.</w:t>
            </w:r>
          </w:p>
          <w:p w14:paraId="304FC7DE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195" w:lineRule="exact"/>
              <w:ind w:left="197" w:hanging="90"/>
              <w:rPr>
                <w:b/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corresponding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charges,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ICD-9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Diagnosis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Incomplete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Claims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Will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Be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Deferred.</w:t>
            </w:r>
          </w:p>
          <w:p w14:paraId="7FB36AD5" w14:textId="77777777" w:rsidR="00F57DC7" w:rsidRDefault="00640853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178" w:lineRule="exact"/>
              <w:ind w:left="197" w:hanging="90"/>
              <w:rPr>
                <w:sz w:val="16"/>
              </w:rPr>
            </w:pP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reimbursed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UC&amp;R.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8.2012</w:t>
            </w:r>
          </w:p>
        </w:tc>
      </w:tr>
    </w:tbl>
    <w:p w14:paraId="74CA1B0C" w14:textId="77777777" w:rsidR="00DA3EE9" w:rsidRDefault="00DA3EE9"/>
    <w:sectPr w:rsidR="00DA3EE9">
      <w:type w:val="continuous"/>
      <w:pgSz w:w="12240" w:h="15840"/>
      <w:pgMar w:top="1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A6E82"/>
    <w:multiLevelType w:val="hybridMultilevel"/>
    <w:tmpl w:val="8B8AC21A"/>
    <w:lvl w:ilvl="0" w:tplc="E48EB748">
      <w:numFmt w:val="bullet"/>
      <w:lvlText w:val=""/>
      <w:lvlJc w:val="left"/>
      <w:pPr>
        <w:ind w:left="198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8364686">
      <w:numFmt w:val="bullet"/>
      <w:lvlText w:val="•"/>
      <w:lvlJc w:val="left"/>
      <w:pPr>
        <w:ind w:left="1257" w:hanging="92"/>
      </w:pPr>
      <w:rPr>
        <w:rFonts w:hint="default"/>
        <w:lang w:val="en-US" w:eastAsia="en-US" w:bidi="ar-SA"/>
      </w:rPr>
    </w:lvl>
    <w:lvl w:ilvl="2" w:tplc="D18EECD0">
      <w:numFmt w:val="bullet"/>
      <w:lvlText w:val="•"/>
      <w:lvlJc w:val="left"/>
      <w:pPr>
        <w:ind w:left="2314" w:hanging="92"/>
      </w:pPr>
      <w:rPr>
        <w:rFonts w:hint="default"/>
        <w:lang w:val="en-US" w:eastAsia="en-US" w:bidi="ar-SA"/>
      </w:rPr>
    </w:lvl>
    <w:lvl w:ilvl="3" w:tplc="94E8280C">
      <w:numFmt w:val="bullet"/>
      <w:lvlText w:val="•"/>
      <w:lvlJc w:val="left"/>
      <w:pPr>
        <w:ind w:left="3371" w:hanging="92"/>
      </w:pPr>
      <w:rPr>
        <w:rFonts w:hint="default"/>
        <w:lang w:val="en-US" w:eastAsia="en-US" w:bidi="ar-SA"/>
      </w:rPr>
    </w:lvl>
    <w:lvl w:ilvl="4" w:tplc="E058538C">
      <w:numFmt w:val="bullet"/>
      <w:lvlText w:val="•"/>
      <w:lvlJc w:val="left"/>
      <w:pPr>
        <w:ind w:left="4428" w:hanging="92"/>
      </w:pPr>
      <w:rPr>
        <w:rFonts w:hint="default"/>
        <w:lang w:val="en-US" w:eastAsia="en-US" w:bidi="ar-SA"/>
      </w:rPr>
    </w:lvl>
    <w:lvl w:ilvl="5" w:tplc="799E1666">
      <w:numFmt w:val="bullet"/>
      <w:lvlText w:val="•"/>
      <w:lvlJc w:val="left"/>
      <w:pPr>
        <w:ind w:left="5485" w:hanging="92"/>
      </w:pPr>
      <w:rPr>
        <w:rFonts w:hint="default"/>
        <w:lang w:val="en-US" w:eastAsia="en-US" w:bidi="ar-SA"/>
      </w:rPr>
    </w:lvl>
    <w:lvl w:ilvl="6" w:tplc="8752F9FC">
      <w:numFmt w:val="bullet"/>
      <w:lvlText w:val="•"/>
      <w:lvlJc w:val="left"/>
      <w:pPr>
        <w:ind w:left="6542" w:hanging="92"/>
      </w:pPr>
      <w:rPr>
        <w:rFonts w:hint="default"/>
        <w:lang w:val="en-US" w:eastAsia="en-US" w:bidi="ar-SA"/>
      </w:rPr>
    </w:lvl>
    <w:lvl w:ilvl="7" w:tplc="FC168CE0">
      <w:numFmt w:val="bullet"/>
      <w:lvlText w:val="•"/>
      <w:lvlJc w:val="left"/>
      <w:pPr>
        <w:ind w:left="7599" w:hanging="92"/>
      </w:pPr>
      <w:rPr>
        <w:rFonts w:hint="default"/>
        <w:lang w:val="en-US" w:eastAsia="en-US" w:bidi="ar-SA"/>
      </w:rPr>
    </w:lvl>
    <w:lvl w:ilvl="8" w:tplc="0A6C21D4">
      <w:numFmt w:val="bullet"/>
      <w:lvlText w:val="•"/>
      <w:lvlJc w:val="left"/>
      <w:pPr>
        <w:ind w:left="8656" w:hanging="92"/>
      </w:pPr>
      <w:rPr>
        <w:rFonts w:hint="default"/>
        <w:lang w:val="en-US" w:eastAsia="en-US" w:bidi="ar-SA"/>
      </w:rPr>
    </w:lvl>
  </w:abstractNum>
  <w:num w:numId="1" w16cid:durableId="93514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C7"/>
    <w:rsid w:val="000B6469"/>
    <w:rsid w:val="000F2E34"/>
    <w:rsid w:val="00203332"/>
    <w:rsid w:val="00263050"/>
    <w:rsid w:val="003C01BD"/>
    <w:rsid w:val="004D2C4F"/>
    <w:rsid w:val="0057696F"/>
    <w:rsid w:val="005830FD"/>
    <w:rsid w:val="00640853"/>
    <w:rsid w:val="006A6592"/>
    <w:rsid w:val="0071050F"/>
    <w:rsid w:val="009E72F5"/>
    <w:rsid w:val="00B07845"/>
    <w:rsid w:val="00D6333F"/>
    <w:rsid w:val="00DA3EE9"/>
    <w:rsid w:val="00EA14F8"/>
    <w:rsid w:val="00F14EC4"/>
    <w:rsid w:val="00F57DC7"/>
    <w:rsid w:val="00F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DDC8"/>
  <w15:docId w15:val="{A6D0C543-DC29-4B2E-AAE3-0931AFA1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right="259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9DB8A388D364695A4550ACA72B3E3" ma:contentTypeVersion="18" ma:contentTypeDescription="Create a new document." ma:contentTypeScope="" ma:versionID="7a292b20596cd3d041acf5da76020fc3">
  <xsd:schema xmlns:xsd="http://www.w3.org/2001/XMLSchema" xmlns:xs="http://www.w3.org/2001/XMLSchema" xmlns:p="http://schemas.microsoft.com/office/2006/metadata/properties" xmlns:ns2="ecba77ad-36b0-4233-89b6-b7ff5d675bc4" xmlns:ns3="dbe09f6d-28aa-4f7a-ba88-6dac9968d5a6" targetNamespace="http://schemas.microsoft.com/office/2006/metadata/properties" ma:root="true" ma:fieldsID="4374ca13a5420b2f2355d117441a2b0e" ns2:_="" ns3:_="">
    <xsd:import namespace="ecba77ad-36b0-4233-89b6-b7ff5d675bc4"/>
    <xsd:import namespace="dbe09f6d-28aa-4f7a-ba88-6dac9968d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7ad-36b0-4233-89b6-b7ff5d675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d0b98-9e51-4554-9aba-f28ee29cd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9f6d-28aa-4f7a-ba88-6dac9968d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9356ac-1863-4801-a3fe-7d947e996195}" ma:internalName="TaxCatchAll" ma:showField="CatchAllData" ma:web="dbe09f6d-28aa-4f7a-ba88-6dac9968d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e09f6d-28aa-4f7a-ba88-6dac9968d5a6" xsi:nil="true"/>
    <lcf76f155ced4ddcb4097134ff3c332f xmlns="ecba77ad-36b0-4233-89b6-b7ff5d675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89E2B-8286-40BD-8FC8-D89331A90C95}"/>
</file>

<file path=customXml/itemProps2.xml><?xml version="1.0" encoding="utf-8"?>
<ds:datastoreItem xmlns:ds="http://schemas.openxmlformats.org/officeDocument/2006/customXml" ds:itemID="{921A1C3F-0EB6-4860-B8FD-E1F5D7F5D21B}"/>
</file>

<file path=customXml/itemProps3.xml><?xml version="1.0" encoding="utf-8"?>
<ds:datastoreItem xmlns:ds="http://schemas.openxmlformats.org/officeDocument/2006/customXml" ds:itemID="{11B260DD-D167-47E7-A5A6-536625C1B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REFERRAL FORM</vt:lpstr>
    </vt:vector>
  </TitlesOfParts>
  <Company>MSO, Inc.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REFERRAL FORM</dc:title>
  <dc:creator>Linda Mack</dc:creator>
  <dc:description/>
  <cp:lastModifiedBy>Trang Nguyen</cp:lastModifiedBy>
  <cp:revision>3</cp:revision>
  <cp:lastPrinted>2024-02-13T16:48:00Z</cp:lastPrinted>
  <dcterms:created xsi:type="dcterms:W3CDTF">2025-10-23T18:24:00Z</dcterms:created>
  <dcterms:modified xsi:type="dcterms:W3CDTF">2025-10-23T18:24:00Z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D:20231217115847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0x010100AF89DB8A388D364695A4550ACA72B3E3</vt:lpwstr>
  </property>
</Properties>
</file>